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B2D7F" w14:textId="08F3C10A" w:rsidR="00D64765" w:rsidRPr="00D64765" w:rsidRDefault="00D64765" w:rsidP="00D64765">
      <w:pPr>
        <w:pStyle w:val="Body"/>
        <w:spacing w:before="240" w:line="276" w:lineRule="auto"/>
        <w:jc w:val="center"/>
        <w:rPr>
          <w:b/>
          <w:bCs/>
          <w:sz w:val="32"/>
          <w:szCs w:val="28"/>
          <w:u w:color="FFFFFF"/>
        </w:rPr>
      </w:pPr>
      <w:r w:rsidRPr="00D64765">
        <w:rPr>
          <w:b/>
          <w:bCs/>
          <w:sz w:val="32"/>
          <w:szCs w:val="28"/>
          <w:u w:color="FFFFFF"/>
        </w:rPr>
        <w:t>Healthy Church Life</w:t>
      </w:r>
    </w:p>
    <w:p w14:paraId="14598ACD" w14:textId="540E73AE" w:rsidR="00D64765" w:rsidRPr="00D64765" w:rsidRDefault="00D64765" w:rsidP="00D64765">
      <w:pPr>
        <w:pStyle w:val="Body"/>
        <w:spacing w:before="240" w:line="276" w:lineRule="auto"/>
        <w:jc w:val="center"/>
        <w:rPr>
          <w:u w:color="FFFFFF"/>
        </w:rPr>
      </w:pPr>
      <w:r w:rsidRPr="00D64765">
        <w:rPr>
          <w:u w:color="FFFFFF"/>
        </w:rPr>
        <w:t>1 Timothy</w:t>
      </w:r>
    </w:p>
    <w:p w14:paraId="39B6A4D5" w14:textId="785DB711" w:rsidR="00D64765" w:rsidRPr="00D64765" w:rsidRDefault="00D64765" w:rsidP="00D64765">
      <w:pPr>
        <w:pStyle w:val="Body"/>
        <w:spacing w:before="240" w:line="276" w:lineRule="auto"/>
        <w:jc w:val="center"/>
        <w:rPr>
          <w:b/>
          <w:bCs/>
          <w:i/>
          <w:iCs/>
          <w:u w:color="FFFFFF"/>
        </w:rPr>
      </w:pPr>
      <w:r w:rsidRPr="00D64765">
        <w:rPr>
          <w:b/>
          <w:bCs/>
          <w:i/>
          <w:iCs/>
          <w:u w:color="FFFFFF"/>
        </w:rPr>
        <w:t xml:space="preserve">Guard the Gospel: Part 1 – </w:t>
      </w:r>
      <w:r w:rsidR="00E04F55">
        <w:rPr>
          <w:b/>
          <w:bCs/>
          <w:i/>
          <w:iCs/>
          <w:u w:color="FFFFFF"/>
        </w:rPr>
        <w:t>P</w:t>
      </w:r>
      <w:r w:rsidRPr="00D64765">
        <w:rPr>
          <w:b/>
          <w:bCs/>
          <w:i/>
          <w:iCs/>
          <w:u w:color="FFFFFF"/>
        </w:rPr>
        <w:t xml:space="preserve">rotect the </w:t>
      </w:r>
      <w:r w:rsidR="00E04F55">
        <w:rPr>
          <w:b/>
          <w:bCs/>
          <w:i/>
          <w:iCs/>
          <w:u w:color="FFFFFF"/>
        </w:rPr>
        <w:t>M</w:t>
      </w:r>
      <w:r w:rsidRPr="00D64765">
        <w:rPr>
          <w:b/>
          <w:bCs/>
          <w:i/>
          <w:iCs/>
          <w:u w:color="FFFFFF"/>
        </w:rPr>
        <w:t>essage</w:t>
      </w:r>
    </w:p>
    <w:p w14:paraId="7A35C03A" w14:textId="77777777" w:rsidR="00D64765" w:rsidRPr="0063345C" w:rsidRDefault="00D64765" w:rsidP="00D64765">
      <w:pPr>
        <w:pStyle w:val="Body"/>
        <w:spacing w:line="276" w:lineRule="auto"/>
        <w:jc w:val="center"/>
        <w:rPr>
          <w:u w:val="single" w:color="FFFFFF"/>
        </w:rPr>
      </w:pPr>
      <w:r w:rsidRPr="0063345C">
        <w:rPr>
          <w:u w:color="FFFFFF"/>
        </w:rPr>
        <w:t>(1 Timothy 1:1-11)</w:t>
      </w:r>
    </w:p>
    <w:p w14:paraId="7B1C7B9C" w14:textId="06A5C198" w:rsidR="00D64765" w:rsidRDefault="00D64765"/>
    <w:p w14:paraId="6E8F745C" w14:textId="77777777" w:rsidR="00D64765" w:rsidRPr="00D64765" w:rsidRDefault="00D64765" w:rsidP="00D64765">
      <w:pPr>
        <w:spacing w:line="240" w:lineRule="auto"/>
        <w:rPr>
          <w:rFonts w:ascii="Times New Roman" w:hAnsi="Times New Roman" w:cs="Times New Roman"/>
        </w:rPr>
      </w:pPr>
      <w:r w:rsidRPr="00D64765">
        <w:rPr>
          <w:rFonts w:ascii="Times New Roman" w:hAnsi="Times New Roman" w:cs="Times New Roman"/>
          <w:b/>
          <w:bCs/>
        </w:rPr>
        <w:t>Acts 20:29-31</w:t>
      </w:r>
    </w:p>
    <w:p w14:paraId="20009141" w14:textId="0D33D7F7" w:rsidR="00D64765" w:rsidRPr="00D64765" w:rsidRDefault="00D64765" w:rsidP="00D64765">
      <w:pPr>
        <w:spacing w:line="276" w:lineRule="auto"/>
        <w:rPr>
          <w:rFonts w:ascii="Times New Roman" w:hAnsi="Times New Roman" w:cs="Times New Roman"/>
        </w:rPr>
      </w:pPr>
      <w:r w:rsidRPr="00D64765">
        <w:rPr>
          <w:rFonts w:ascii="Times New Roman" w:hAnsi="Times New Roman" w:cs="Times New Roman"/>
          <w:b/>
          <w:bCs/>
          <w:vertAlign w:val="superscript"/>
        </w:rPr>
        <w:t>29 </w:t>
      </w:r>
      <w:r w:rsidRPr="00D64765">
        <w:rPr>
          <w:rFonts w:ascii="Times New Roman" w:hAnsi="Times New Roman" w:cs="Times New Roman"/>
        </w:rPr>
        <w:t xml:space="preserve">I know that after my departure fierce </w:t>
      </w:r>
      <w:r w:rsidRPr="00D64765">
        <w:rPr>
          <w:rFonts w:ascii="Times New Roman" w:hAnsi="Times New Roman" w:cs="Times New Roman"/>
          <w:u w:val="single"/>
        </w:rPr>
        <w:t xml:space="preserve">wolves </w:t>
      </w:r>
      <w:r w:rsidRPr="00D64765">
        <w:rPr>
          <w:rFonts w:ascii="Times New Roman" w:hAnsi="Times New Roman" w:cs="Times New Roman"/>
        </w:rPr>
        <w:t>will come in among you, not sparing the flock; </w:t>
      </w:r>
      <w:r w:rsidRPr="00D64765">
        <w:rPr>
          <w:rFonts w:ascii="Times New Roman" w:hAnsi="Times New Roman" w:cs="Times New Roman"/>
          <w:b/>
          <w:bCs/>
          <w:vertAlign w:val="superscript"/>
        </w:rPr>
        <w:t>30 </w:t>
      </w:r>
      <w:r w:rsidRPr="00D64765">
        <w:rPr>
          <w:rFonts w:ascii="Times New Roman" w:hAnsi="Times New Roman" w:cs="Times New Roman"/>
        </w:rPr>
        <w:t>and </w:t>
      </w:r>
      <w:r w:rsidRPr="00D64765">
        <w:rPr>
          <w:rFonts w:ascii="Times New Roman" w:hAnsi="Times New Roman" w:cs="Times New Roman"/>
          <w:u w:val="single"/>
        </w:rPr>
        <w:t>from among your own selves</w:t>
      </w:r>
      <w:r w:rsidRPr="00D64765">
        <w:rPr>
          <w:rFonts w:ascii="Times New Roman" w:hAnsi="Times New Roman" w:cs="Times New Roman"/>
        </w:rPr>
        <w:t xml:space="preserve"> will arise men speaking twisted things,</w:t>
      </w:r>
      <w:r>
        <w:rPr>
          <w:rFonts w:ascii="Times New Roman" w:hAnsi="Times New Roman" w:cs="Times New Roman"/>
        </w:rPr>
        <w:t xml:space="preserve"> </w:t>
      </w:r>
      <w:r w:rsidRPr="00D64765">
        <w:rPr>
          <w:rFonts w:ascii="Times New Roman" w:hAnsi="Times New Roman" w:cs="Times New Roman"/>
        </w:rPr>
        <w:t>to draw away the disciples after them.</w:t>
      </w:r>
      <w:r>
        <w:rPr>
          <w:rFonts w:ascii="Times New Roman" w:hAnsi="Times New Roman" w:cs="Times New Roman"/>
        </w:rPr>
        <w:t xml:space="preserve"> </w:t>
      </w:r>
      <w:r w:rsidRPr="00D64765">
        <w:rPr>
          <w:rFonts w:ascii="Times New Roman" w:hAnsi="Times New Roman" w:cs="Times New Roman"/>
          <w:b/>
          <w:bCs/>
          <w:vertAlign w:val="superscript"/>
        </w:rPr>
        <w:t>31 </w:t>
      </w:r>
      <w:r w:rsidRPr="00D64765">
        <w:rPr>
          <w:rFonts w:ascii="Times New Roman" w:hAnsi="Times New Roman" w:cs="Times New Roman"/>
        </w:rPr>
        <w:t>Therefore be alert, remembering that for</w:t>
      </w:r>
      <w:r>
        <w:rPr>
          <w:rFonts w:ascii="Times New Roman" w:hAnsi="Times New Roman" w:cs="Times New Roman"/>
        </w:rPr>
        <w:t xml:space="preserve"> </w:t>
      </w:r>
      <w:r w:rsidRPr="00D64765">
        <w:rPr>
          <w:rFonts w:ascii="Times New Roman" w:hAnsi="Times New Roman" w:cs="Times New Roman"/>
        </w:rPr>
        <w:t>three years I did not cease night or day to</w:t>
      </w:r>
      <w:r>
        <w:rPr>
          <w:rFonts w:ascii="Times New Roman" w:hAnsi="Times New Roman" w:cs="Times New Roman"/>
        </w:rPr>
        <w:t xml:space="preserve"> </w:t>
      </w:r>
      <w:r w:rsidRPr="00D64765">
        <w:rPr>
          <w:rFonts w:ascii="Times New Roman" w:hAnsi="Times New Roman" w:cs="Times New Roman"/>
        </w:rPr>
        <w:t>admonish every one with tears.</w:t>
      </w:r>
    </w:p>
    <w:p w14:paraId="0F194821" w14:textId="0E1B23F7" w:rsidR="00D64765" w:rsidRDefault="00D64765" w:rsidP="00D64765">
      <w:pPr>
        <w:pStyle w:val="Body"/>
        <w:spacing w:before="240" w:line="276" w:lineRule="auto"/>
        <w:rPr>
          <w:rStyle w:val="None"/>
          <w:rFonts w:cs="Times New Roman"/>
          <w:u w:color="FFFFFF"/>
        </w:rPr>
      </w:pPr>
      <w:r w:rsidRPr="009B20FA">
        <w:rPr>
          <w:rStyle w:val="None"/>
          <w:rFonts w:cs="Times New Roman"/>
          <w:i/>
          <w:iCs/>
          <w:u w:color="FFFFFF"/>
        </w:rPr>
        <w:t xml:space="preserve">Recognize the authority of the </w:t>
      </w:r>
      <w:r>
        <w:rPr>
          <w:rStyle w:val="None"/>
          <w:rFonts w:cs="Times New Roman"/>
          <w:i/>
          <w:iCs/>
          <w:u w:color="FFFFFF"/>
        </w:rPr>
        <w:t xml:space="preserve">gospel </w:t>
      </w:r>
      <w:r>
        <w:rPr>
          <w:rStyle w:val="None"/>
          <w:rFonts w:cs="Times New Roman"/>
          <w:u w:color="FFFFFF"/>
        </w:rPr>
        <w:t>(vs. 1-2)</w:t>
      </w:r>
    </w:p>
    <w:p w14:paraId="20254CD3" w14:textId="77777777" w:rsidR="00D64765" w:rsidRPr="00D64765" w:rsidRDefault="00D64765" w:rsidP="00D64765">
      <w:pPr>
        <w:pStyle w:val="Body"/>
        <w:spacing w:before="240" w:line="276" w:lineRule="auto"/>
        <w:rPr>
          <w:rFonts w:cs="Times New Roman"/>
          <w:sz w:val="22"/>
          <w:szCs w:val="22"/>
          <w:u w:color="FFFFFF"/>
        </w:rPr>
      </w:pPr>
      <w:r w:rsidRPr="00D64765">
        <w:rPr>
          <w:rFonts w:cs="Times New Roman"/>
          <w:b/>
          <w:bCs/>
          <w:sz w:val="22"/>
          <w:szCs w:val="22"/>
          <w:u w:color="FFFFFF"/>
        </w:rPr>
        <w:t>Ephesians 2:19-20</w:t>
      </w:r>
    </w:p>
    <w:p w14:paraId="5200FBC4" w14:textId="77777777" w:rsidR="00D64765" w:rsidRPr="00D64765" w:rsidRDefault="00D64765" w:rsidP="00D64765">
      <w:pPr>
        <w:pStyle w:val="Body"/>
        <w:spacing w:line="276" w:lineRule="auto"/>
        <w:rPr>
          <w:rFonts w:cs="Times New Roman"/>
          <w:sz w:val="22"/>
          <w:szCs w:val="22"/>
          <w:u w:color="FFFFFF"/>
        </w:rPr>
      </w:pPr>
      <w:r w:rsidRPr="00D64765">
        <w:rPr>
          <w:rFonts w:cs="Times New Roman"/>
          <w:sz w:val="22"/>
          <w:szCs w:val="22"/>
          <w:u w:color="FFFFFF"/>
          <w:vertAlign w:val="superscript"/>
        </w:rPr>
        <w:t>19 </w:t>
      </w:r>
      <w:r w:rsidRPr="00D64765">
        <w:rPr>
          <w:rFonts w:cs="Times New Roman"/>
          <w:sz w:val="22"/>
          <w:szCs w:val="22"/>
          <w:u w:color="FFFFFF"/>
        </w:rPr>
        <w:t>So then you are no longer strangers and aliens, but you are fellow citizens with the saints and members of the household of God, </w:t>
      </w:r>
      <w:r w:rsidRPr="00D64765">
        <w:rPr>
          <w:rFonts w:cs="Times New Roman"/>
          <w:sz w:val="22"/>
          <w:szCs w:val="22"/>
          <w:u w:color="FFFFFF"/>
          <w:vertAlign w:val="superscript"/>
        </w:rPr>
        <w:t>20 </w:t>
      </w:r>
      <w:r w:rsidRPr="00D64765">
        <w:rPr>
          <w:rFonts w:cs="Times New Roman"/>
          <w:sz w:val="22"/>
          <w:szCs w:val="22"/>
          <w:u w:color="FFFFFF"/>
        </w:rPr>
        <w:t xml:space="preserve">built on </w:t>
      </w:r>
      <w:r w:rsidRPr="00D64765">
        <w:rPr>
          <w:rFonts w:cs="Times New Roman"/>
          <w:sz w:val="22"/>
          <w:szCs w:val="22"/>
          <w:u w:val="single" w:color="FFFFFF"/>
        </w:rPr>
        <w:t>the foundation of the apostles and prophets</w:t>
      </w:r>
      <w:r w:rsidRPr="00D64765">
        <w:rPr>
          <w:rFonts w:cs="Times New Roman"/>
          <w:sz w:val="22"/>
          <w:szCs w:val="22"/>
          <w:u w:color="FFFFFF"/>
        </w:rPr>
        <w:t>, Christ Jesus himself being the cornerstone,</w:t>
      </w:r>
    </w:p>
    <w:p w14:paraId="716A510D" w14:textId="77777777" w:rsidR="00D64765" w:rsidRPr="00D64765" w:rsidRDefault="00D64765" w:rsidP="00D64765">
      <w:pPr>
        <w:pStyle w:val="Body"/>
        <w:spacing w:before="240" w:line="276" w:lineRule="auto"/>
        <w:rPr>
          <w:rFonts w:cs="Times New Roman"/>
          <w:sz w:val="22"/>
          <w:szCs w:val="22"/>
          <w:u w:color="FFFFFF"/>
        </w:rPr>
      </w:pPr>
      <w:r w:rsidRPr="00D64765">
        <w:rPr>
          <w:rFonts w:cs="Times New Roman"/>
          <w:b/>
          <w:bCs/>
          <w:sz w:val="22"/>
          <w:szCs w:val="22"/>
          <w:u w:color="FFFFFF"/>
        </w:rPr>
        <w:t>1 Corinthians 9:1</w:t>
      </w:r>
    </w:p>
    <w:p w14:paraId="16B46446" w14:textId="77777777" w:rsidR="00D64765" w:rsidRPr="00D64765" w:rsidRDefault="00D64765" w:rsidP="00D64765">
      <w:pPr>
        <w:pStyle w:val="Body"/>
        <w:spacing w:line="276" w:lineRule="auto"/>
        <w:rPr>
          <w:rFonts w:cs="Times New Roman"/>
          <w:sz w:val="22"/>
          <w:szCs w:val="22"/>
          <w:u w:color="FFFFFF"/>
        </w:rPr>
      </w:pPr>
      <w:r w:rsidRPr="00D64765">
        <w:rPr>
          <w:rFonts w:cs="Times New Roman"/>
          <w:sz w:val="22"/>
          <w:szCs w:val="22"/>
          <w:u w:color="FFFFFF"/>
        </w:rPr>
        <w:t>Am I not free? Am I not an apostle? Have I not seen Jesus our Lord? Are not you my workmanship in the Lord?</w:t>
      </w:r>
    </w:p>
    <w:p w14:paraId="12A84A8A" w14:textId="77777777" w:rsidR="00D64765" w:rsidRPr="00D64765" w:rsidRDefault="00D64765" w:rsidP="00D64765">
      <w:pPr>
        <w:pStyle w:val="Body"/>
        <w:spacing w:before="240" w:line="276" w:lineRule="auto"/>
        <w:rPr>
          <w:rFonts w:cs="Times New Roman"/>
          <w:sz w:val="22"/>
          <w:szCs w:val="22"/>
          <w:u w:color="FFFFFF"/>
        </w:rPr>
      </w:pPr>
      <w:r w:rsidRPr="00D64765">
        <w:rPr>
          <w:rFonts w:cs="Times New Roman"/>
          <w:b/>
          <w:bCs/>
          <w:sz w:val="22"/>
          <w:szCs w:val="22"/>
          <w:u w:color="FFFFFF"/>
        </w:rPr>
        <w:t>2 Corinthians 12:12</w:t>
      </w:r>
    </w:p>
    <w:p w14:paraId="5D4042A2" w14:textId="77777777" w:rsidR="00D64765" w:rsidRPr="00D64765" w:rsidRDefault="00D64765" w:rsidP="00D64765">
      <w:pPr>
        <w:pStyle w:val="Body"/>
        <w:spacing w:line="276" w:lineRule="auto"/>
        <w:rPr>
          <w:rFonts w:cs="Times New Roman"/>
          <w:sz w:val="22"/>
          <w:szCs w:val="22"/>
          <w:u w:color="FFFFFF"/>
        </w:rPr>
      </w:pPr>
      <w:r w:rsidRPr="00D64765">
        <w:rPr>
          <w:rFonts w:cs="Times New Roman"/>
          <w:sz w:val="22"/>
          <w:szCs w:val="22"/>
          <w:u w:color="FFFFFF"/>
        </w:rPr>
        <w:t>The signs of a true apostle were performed among you with utmost patience, with signs and wonders and mighty works. </w:t>
      </w:r>
    </w:p>
    <w:p w14:paraId="787DC9A8" w14:textId="0CAE19A9" w:rsidR="00D64765" w:rsidRDefault="00D64765" w:rsidP="00D64765">
      <w:pPr>
        <w:pStyle w:val="Body"/>
        <w:spacing w:before="240" w:line="276" w:lineRule="auto"/>
        <w:rPr>
          <w:rStyle w:val="None"/>
          <w:rFonts w:cs="Times New Roman"/>
          <w:u w:color="FFFFFF"/>
        </w:rPr>
      </w:pPr>
      <w:r w:rsidRPr="001C0104">
        <w:rPr>
          <w:rStyle w:val="None"/>
          <w:rFonts w:cs="Times New Roman"/>
          <w:i/>
          <w:iCs/>
          <w:u w:color="FFFFFF"/>
        </w:rPr>
        <w:t xml:space="preserve">Do not get distracted from the goal of the gospel </w:t>
      </w:r>
      <w:r>
        <w:rPr>
          <w:rStyle w:val="None"/>
          <w:rFonts w:cs="Times New Roman"/>
          <w:u w:color="FFFFFF"/>
        </w:rPr>
        <w:t>(vs. 3-5)</w:t>
      </w:r>
    </w:p>
    <w:p w14:paraId="49E19D5D" w14:textId="77777777" w:rsidR="00D64765" w:rsidRPr="00B92840" w:rsidRDefault="00D64765" w:rsidP="00D64765">
      <w:pPr>
        <w:pStyle w:val="Body"/>
        <w:spacing w:before="240" w:line="276" w:lineRule="auto"/>
        <w:jc w:val="center"/>
        <w:rPr>
          <w:rStyle w:val="None"/>
          <w:rFonts w:cs="Times New Roman"/>
          <w:b/>
          <w:bCs/>
          <w:i/>
          <w:iCs/>
          <w:u w:color="FFFFFF"/>
        </w:rPr>
      </w:pPr>
      <w:r>
        <w:rPr>
          <w:rStyle w:val="None"/>
          <w:rFonts w:cs="Times New Roman"/>
          <w:b/>
          <w:bCs/>
          <w:i/>
          <w:iCs/>
          <w:u w:color="FFFFFF"/>
        </w:rPr>
        <w:t>The qualities of love in a healthy disciple of Christ</w:t>
      </w:r>
    </w:p>
    <w:p w14:paraId="264418F6" w14:textId="77777777" w:rsidR="00D64765" w:rsidRDefault="00D64765" w:rsidP="00D64765">
      <w:pPr>
        <w:pStyle w:val="Body"/>
        <w:numPr>
          <w:ilvl w:val="0"/>
          <w:numId w:val="1"/>
        </w:numPr>
        <w:spacing w:before="240" w:line="276" w:lineRule="auto"/>
        <w:rPr>
          <w:rStyle w:val="None"/>
          <w:rFonts w:cs="Times New Roman"/>
          <w:u w:color="FFFFFF"/>
        </w:rPr>
      </w:pPr>
      <w:r>
        <w:rPr>
          <w:rStyle w:val="None"/>
          <w:rFonts w:cs="Times New Roman"/>
          <w:u w:color="FFFFFF"/>
        </w:rPr>
        <w:t>Pure heart</w:t>
      </w:r>
    </w:p>
    <w:p w14:paraId="10F115D1" w14:textId="77777777" w:rsidR="00D64765" w:rsidRDefault="00D64765" w:rsidP="00D64765">
      <w:pPr>
        <w:pStyle w:val="Body"/>
        <w:numPr>
          <w:ilvl w:val="0"/>
          <w:numId w:val="1"/>
        </w:numPr>
        <w:spacing w:before="240" w:line="276" w:lineRule="auto"/>
        <w:rPr>
          <w:rStyle w:val="None"/>
          <w:rFonts w:cs="Times New Roman"/>
          <w:u w:color="FFFFFF"/>
        </w:rPr>
      </w:pPr>
      <w:r>
        <w:rPr>
          <w:rStyle w:val="None"/>
          <w:rFonts w:cs="Times New Roman"/>
          <w:u w:color="FFFFFF"/>
        </w:rPr>
        <w:t>Good conscience</w:t>
      </w:r>
    </w:p>
    <w:p w14:paraId="420BD3AF" w14:textId="77777777" w:rsidR="00D64765" w:rsidRDefault="00D64765" w:rsidP="00D64765">
      <w:pPr>
        <w:pStyle w:val="Body"/>
        <w:numPr>
          <w:ilvl w:val="0"/>
          <w:numId w:val="1"/>
        </w:numPr>
        <w:spacing w:before="240" w:line="276" w:lineRule="auto"/>
        <w:rPr>
          <w:rStyle w:val="None"/>
          <w:rFonts w:cs="Times New Roman"/>
          <w:u w:color="FFFFFF"/>
        </w:rPr>
      </w:pPr>
      <w:r>
        <w:rPr>
          <w:rStyle w:val="None"/>
          <w:rFonts w:cs="Times New Roman"/>
          <w:u w:color="FFFFFF"/>
        </w:rPr>
        <w:t>Unhypocritical faith</w:t>
      </w:r>
    </w:p>
    <w:p w14:paraId="2E5DE5F0" w14:textId="77777777" w:rsidR="00D64765" w:rsidRDefault="00D64765" w:rsidP="00D64765">
      <w:pPr>
        <w:pStyle w:val="Body"/>
        <w:spacing w:before="240" w:line="276" w:lineRule="auto"/>
        <w:rPr>
          <w:rStyle w:val="None"/>
          <w:rFonts w:cs="Times New Roman"/>
          <w:i/>
          <w:iCs/>
          <w:u w:color="FFFFFF"/>
        </w:rPr>
      </w:pPr>
    </w:p>
    <w:p w14:paraId="16D65D7E" w14:textId="097A2804" w:rsidR="00D64765" w:rsidRDefault="00D64765" w:rsidP="00D64765">
      <w:pPr>
        <w:pStyle w:val="Body"/>
        <w:spacing w:before="240" w:line="276" w:lineRule="auto"/>
        <w:rPr>
          <w:rStyle w:val="None"/>
          <w:rFonts w:cs="Times New Roman"/>
          <w:u w:color="FFFFFF"/>
        </w:rPr>
      </w:pPr>
      <w:r w:rsidRPr="00DC4D81">
        <w:rPr>
          <w:rStyle w:val="None"/>
          <w:rFonts w:cs="Times New Roman"/>
          <w:i/>
          <w:iCs/>
          <w:u w:color="FFFFFF"/>
        </w:rPr>
        <w:t xml:space="preserve">Retain the Law in the gospel </w:t>
      </w:r>
      <w:r>
        <w:rPr>
          <w:rStyle w:val="None"/>
          <w:rFonts w:cs="Times New Roman"/>
          <w:u w:color="FFFFFF"/>
        </w:rPr>
        <w:t>(vs. 6-11)</w:t>
      </w:r>
    </w:p>
    <w:p w14:paraId="0A4FB19E" w14:textId="2E5DC10F" w:rsidR="00D64765" w:rsidRDefault="00D64765" w:rsidP="00D64765">
      <w:pPr>
        <w:pStyle w:val="Body"/>
        <w:spacing w:before="240" w:line="276" w:lineRule="auto"/>
        <w:rPr>
          <w:rStyle w:val="None"/>
          <w:rFonts w:cs="Times New Roman"/>
          <w:u w:color="FFFFFF"/>
        </w:rPr>
      </w:pPr>
    </w:p>
    <w:p w14:paraId="5DC41AF0" w14:textId="77777777" w:rsidR="00D64765" w:rsidRDefault="00D64765" w:rsidP="00D64765">
      <w:pPr>
        <w:pStyle w:val="Body"/>
        <w:spacing w:before="240" w:line="276" w:lineRule="auto"/>
        <w:rPr>
          <w:rStyle w:val="None"/>
          <w:rFonts w:cs="Times New Roman"/>
          <w:u w:color="FFFFFF"/>
        </w:rPr>
      </w:pPr>
    </w:p>
    <w:p w14:paraId="08DC0F95" w14:textId="77777777" w:rsidR="00D64765" w:rsidRPr="00D64765" w:rsidRDefault="00D64765" w:rsidP="00D64765">
      <w:pPr>
        <w:pStyle w:val="Body"/>
        <w:spacing w:before="240" w:line="276" w:lineRule="auto"/>
        <w:jc w:val="center"/>
        <w:rPr>
          <w:rFonts w:cs="Times New Roman"/>
          <w:i/>
          <w:iCs/>
          <w:u w:color="FFFFFF"/>
        </w:rPr>
      </w:pPr>
      <w:r w:rsidRPr="00D64765">
        <w:rPr>
          <w:rFonts w:cs="Times New Roman"/>
          <w:b/>
          <w:bCs/>
          <w:i/>
          <w:iCs/>
          <w:u w:color="FFFFFF"/>
        </w:rPr>
        <w:t>God’s Law</w:t>
      </w:r>
    </w:p>
    <w:p w14:paraId="7D4E7655" w14:textId="77777777" w:rsidR="00D64765" w:rsidRPr="00D64765" w:rsidRDefault="00D64765" w:rsidP="00D64765">
      <w:pPr>
        <w:pStyle w:val="Body"/>
        <w:numPr>
          <w:ilvl w:val="0"/>
          <w:numId w:val="2"/>
        </w:numPr>
        <w:spacing w:before="240" w:line="276" w:lineRule="auto"/>
        <w:rPr>
          <w:rFonts w:cs="Times New Roman"/>
          <w:u w:color="FFFFFF"/>
        </w:rPr>
      </w:pPr>
      <w:r w:rsidRPr="00D64765">
        <w:rPr>
          <w:rFonts w:cs="Times New Roman"/>
          <w:u w:color="FFFFFF"/>
        </w:rPr>
        <w:t>God’s standard of holiness and righteous living (Romans 7:12)</w:t>
      </w:r>
    </w:p>
    <w:p w14:paraId="461E855A" w14:textId="77777777" w:rsidR="00D64765" w:rsidRPr="00D64765" w:rsidRDefault="00D64765" w:rsidP="00D64765">
      <w:pPr>
        <w:pStyle w:val="Body"/>
        <w:numPr>
          <w:ilvl w:val="0"/>
          <w:numId w:val="2"/>
        </w:numPr>
        <w:spacing w:before="240" w:line="276" w:lineRule="auto"/>
        <w:rPr>
          <w:rFonts w:cs="Times New Roman"/>
          <w:u w:color="FFFFFF"/>
        </w:rPr>
      </w:pPr>
      <w:r w:rsidRPr="00D64765">
        <w:rPr>
          <w:rFonts w:cs="Times New Roman"/>
          <w:u w:color="FFFFFF"/>
        </w:rPr>
        <w:t xml:space="preserve">It requires internal and external adherence (Matthew 5:17-30) </w:t>
      </w:r>
    </w:p>
    <w:p w14:paraId="1BEEABE2" w14:textId="77777777" w:rsidR="00D64765" w:rsidRPr="00D64765" w:rsidRDefault="00D64765" w:rsidP="00D64765">
      <w:pPr>
        <w:pStyle w:val="Body"/>
        <w:numPr>
          <w:ilvl w:val="0"/>
          <w:numId w:val="2"/>
        </w:numPr>
        <w:spacing w:before="240" w:line="276" w:lineRule="auto"/>
        <w:rPr>
          <w:rFonts w:cs="Times New Roman"/>
          <w:u w:color="FFFFFF"/>
        </w:rPr>
      </w:pPr>
      <w:r w:rsidRPr="00D64765">
        <w:rPr>
          <w:rFonts w:cs="Times New Roman"/>
          <w:u w:color="FFFFFF"/>
        </w:rPr>
        <w:t>It reveals how sinful we are (Rom 3:20)</w:t>
      </w:r>
    </w:p>
    <w:p w14:paraId="2E44BCF1" w14:textId="6F65ADF8" w:rsidR="00D64765" w:rsidRPr="00D64765" w:rsidRDefault="00D64765" w:rsidP="00D64765">
      <w:pPr>
        <w:pStyle w:val="Body"/>
        <w:numPr>
          <w:ilvl w:val="0"/>
          <w:numId w:val="2"/>
        </w:numPr>
        <w:spacing w:before="240" w:line="276" w:lineRule="auto"/>
        <w:rPr>
          <w:rFonts w:cs="Times New Roman"/>
          <w:u w:color="FFFFFF"/>
        </w:rPr>
      </w:pPr>
      <w:r w:rsidRPr="00D64765">
        <w:rPr>
          <w:rFonts w:cs="Times New Roman"/>
          <w:u w:color="FFFFFF"/>
        </w:rPr>
        <w:t xml:space="preserve">It </w:t>
      </w:r>
      <w:r>
        <w:rPr>
          <w:rFonts w:cs="Times New Roman"/>
          <w:u w:color="FFFFFF"/>
        </w:rPr>
        <w:t xml:space="preserve">leads </w:t>
      </w:r>
      <w:r w:rsidRPr="00D64765">
        <w:rPr>
          <w:rFonts w:cs="Times New Roman"/>
          <w:u w:color="FFFFFF"/>
        </w:rPr>
        <w:t>us to Christ for forgiveness (Galatians 3:23-27)</w:t>
      </w:r>
    </w:p>
    <w:p w14:paraId="7376C8A6" w14:textId="77777777" w:rsidR="00D64765" w:rsidRPr="00D64765" w:rsidRDefault="00D64765" w:rsidP="00D64765">
      <w:pPr>
        <w:pStyle w:val="Body"/>
        <w:spacing w:before="240" w:line="276" w:lineRule="auto"/>
        <w:rPr>
          <w:rFonts w:cs="Times New Roman"/>
          <w:u w:color="FFFFFF"/>
        </w:rPr>
      </w:pPr>
    </w:p>
    <w:sectPr w:rsidR="00D64765" w:rsidRPr="00D64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94859"/>
    <w:multiLevelType w:val="hybridMultilevel"/>
    <w:tmpl w:val="6478A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F19CA"/>
    <w:multiLevelType w:val="hybridMultilevel"/>
    <w:tmpl w:val="31585926"/>
    <w:lvl w:ilvl="0" w:tplc="840E90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B22A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1C0A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BE2E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602E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EA42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CE7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E2B9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928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765"/>
    <w:rsid w:val="0031631A"/>
    <w:rsid w:val="00D64765"/>
    <w:rsid w:val="00E04F55"/>
    <w:rsid w:val="00E8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7A7D3"/>
  <w15:chartTrackingRefBased/>
  <w15:docId w15:val="{1A7EDF0A-EFA6-42D0-99BD-C3737F275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6476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None">
    <w:name w:val="None"/>
    <w:rsid w:val="00D64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8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728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36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91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6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Harmeling</dc:creator>
  <cp:keywords/>
  <dc:description/>
  <cp:lastModifiedBy>Rick Griffith</cp:lastModifiedBy>
  <cp:revision>2</cp:revision>
  <cp:lastPrinted>2020-06-06T12:19:00Z</cp:lastPrinted>
  <dcterms:created xsi:type="dcterms:W3CDTF">2020-06-07T04:40:00Z</dcterms:created>
  <dcterms:modified xsi:type="dcterms:W3CDTF">2020-06-07T04:40:00Z</dcterms:modified>
</cp:coreProperties>
</file>